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1.59927368164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1.59927368164"/>
        <w:tblGridChange w:id="0">
          <w:tblGrid>
            <w:gridCol w:w="10151.59927368164"/>
          </w:tblGrid>
        </w:tblGridChange>
      </w:tblGrid>
      <w:tr>
        <w:trPr>
          <w:cantSplit w:val="0"/>
          <w:trHeight w:val="106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ISTITUTO ISTRUZIONE SUPERIORE "L. EINAUDI" – ALBA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ANNO SCOLASTICO 2022/2023</w:t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31513977050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CLASSE 2^ sez. N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.38072204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Disciplina: biologia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126708984375" w:line="240" w:lineRule="auto"/>
        <w:ind w:left="120.6911468505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Testo in uso: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35353088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Jay Phelan, Maria Cristina Pignocchino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8.419113159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Scopriamo la Biologia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.67837524414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Zanichelli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92700195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PROGETTAZIONE DIDATTICA ANNUALE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56996917725" w:lineRule="auto"/>
        <w:ind w:left="125.32791137695312" w:right="48.323974609375" w:firstLine="9.71527099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Elaborata conformemente alle linee guida fissate con gli altri docenti dell’Istituto della stessa  disciplina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1181640625" w:line="240" w:lineRule="auto"/>
        <w:ind w:left="197.8848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Docente: Casorelli Rossana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134.38072204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PREREQUISITI INIZIALI </w:t>
      </w:r>
    </w:p>
    <w:tbl>
      <w:tblPr>
        <w:tblStyle w:val="Table2"/>
        <w:tblW w:w="9757.999725341797" w:type="dxa"/>
        <w:jc w:val="left"/>
        <w:tblInd w:w="212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7.999725341797"/>
        <w:tblGridChange w:id="0">
          <w:tblGrid>
            <w:gridCol w:w="9757.999725341797"/>
          </w:tblGrid>
        </w:tblGridChange>
      </w:tblGrid>
      <w:tr>
        <w:trPr>
          <w:cantSplit w:val="0"/>
          <w:trHeight w:val="26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15182495117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un testo scientifico e conoscere le grandezze fisiche</w:t>
            </w:r>
          </w:p>
        </w:tc>
      </w:tr>
      <w:tr>
        <w:trPr>
          <w:cantSplit w:val="0"/>
          <w:trHeight w:val="264.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788787841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Proporzionalità diretta e inversa</w:t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19155883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classificare i viventi</w:t>
            </w:r>
          </w:p>
        </w:tc>
      </w:tr>
      <w:tr>
        <w:trPr>
          <w:cantSplit w:val="0"/>
          <w:trHeight w:val="2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19155883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analizzare grafici, schemi e immagini relativi al contesto naturale</w:t>
            </w:r>
          </w:p>
        </w:tc>
      </w:tr>
      <w:tr>
        <w:trPr>
          <w:cantSplit w:val="0"/>
          <w:trHeight w:val="2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619155883789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distinguere tra mondo macroscopico e mondo microscopico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526123046875" w:line="229.03869152069092" w:lineRule="auto"/>
        <w:ind w:left="846.0285949707031" w:right="43.360595703125" w:hanging="356.467132568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Osservare, descrivere ed analizzare fenomeni appartenenti alla realtà naturale ed artificiale  nelle sue varie forme e riconoscere i concetti di sistema e complessità; descrivere  correttamente un fenomeno naturale individuandone gli aspetti fondamentali; cogliere le  analogie e differenze e riconoscere relazioni di causa-effetto; comprendere e saper analizzare  la terminologia specifica interpretando i dati e le informazioni nei vari modi in cui possono  essere rappresentati.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04248046875" w:line="229.25597190856934" w:lineRule="auto"/>
        <w:ind w:left="841.1709594726562" w:right="40.985107421875" w:hanging="351.609497070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nella cellula l’unità costitutiva fondamentale di ogni essere vivente e disporre di  una base di interpretazione della genetica per comprenderne l’importanza in campo medico e  terapeutico.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07421875" w:line="228.16949844360352" w:lineRule="auto"/>
        <w:ind w:left="846.9117736816406" w:right="46.844482421875" w:hanging="357.3503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Adottare uno stile di vita volto alla tutela della propria salute, avendo acquisito la necessaria  conoscenza sul funzionamento del loro corpo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810668945312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MODULI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2.300796508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1: IL PIANETA DELLA VITA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.7408142089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2: LE MOLECOLE DELLA VITA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.5071716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3: LA VITA DELLE CELLULE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5.5200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4: LA DIVISIONE CELLULARE E LA RIPRODUZIONE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.06558227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5: LE BASI DELLA GENETICA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.3904266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6: IL DNA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.1696319580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7: LA CIRCOLAZIONE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8.390426635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8: LA DIGESTIONE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6465148925781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1: IL PIANETA DELLA VITA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2.4062347412109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2578125" w:line="241.2095546722412" w:lineRule="auto"/>
        <w:ind w:left="489.56146240234375" w:right="2083.0627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e descrivere le caratteristiche comuni di tutti gli esseri viventi.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Distinguere una cellula da un corpo inanimato.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3427734375" w:line="242.29491233825684" w:lineRule="auto"/>
        <w:ind w:left="489.56146240234375" w:right="1664.8657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che i viventi hanno bisogno di energia che ricavano dai nutrienti.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i criteri in base ai quali i viventi sono catalogati in tre domini.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l’importanza dell’acqua per la vita.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216308593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611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caratteristiche dei viventi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cellula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Cellule eucariotiche e procariotiche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organismi pluricellulari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organismi autotrofi ed eterotrofi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domìni dei viventi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vita dipende da carbonio e acqua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ruolo dell’acqua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proprietà dell’acqua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Dall’osservazione alla teoria: il metodo scientifico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generazione della vita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2: LE MOLECOLE DELLA VITA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19628906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5390625" w:line="228.16949844360352" w:lineRule="auto"/>
        <w:ind w:left="846.9117736816406" w:right="1106.5478515625" w:hanging="357.3503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e stabilire relazioni tra monomeri e polimeri considerando le reazioni di  condensazione e di idrolisi.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35.95608711242676" w:lineRule="auto"/>
        <w:ind w:left="489.56146240234375" w:right="498.4155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Catalogare e distinguere le biomolecole in base alla composizione e alla funzione.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che tutte le biomolecole sono necessarie per il corretto funzionamento delle  cellule del corpo umano.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47509765625" w:line="243.3801555633545" w:lineRule="auto"/>
        <w:ind w:left="489.56146240234375" w:right="1826.0528564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il ruolo complementare di ATP ed enzimi nel metabolismo cellulare.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Distinguere polimeri e monomeri.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6455078125" w:line="243.38072776794434" w:lineRule="auto"/>
        <w:ind w:left="489.56146240234375" w:right="2213.55529785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la funzione dei monosaccaridi e dei polisaccaridi del glucosio.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le funzioni dei trigliceridi.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5136718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come sono fatti e come vengono utilizzati i fosfolipidi.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3.38072776794434" w:lineRule="auto"/>
        <w:ind w:left="489.56146240234375" w:right="1884.11926269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come si ottiene una proteina partendo da una catena polipeptidica.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Sapere che cos’è e come funziona un enzima.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52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mediante modelli semplificati la struttura e la funzione dell’ATP.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classi delle biomolecole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Monomeri e polimeri nelle cellule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carboidrati: monosaccaridi, disaccaridi e polisaccaridi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lipidi: trigliceridi, fosfolipidi e steroidi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amminoacidi e le proteine (struttura e funzione)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enzimi nelle reazioni cellulari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Gli acidi nucleici: polimeri di nucleotidi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ATP, il nucleotide che trasporta energia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8.3267211914062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3: LA VITA DELLE CELLULE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34887695312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46447753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i diversi tipi di cellule in base alle strutture presenti.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30.3424882888794" w:lineRule="auto"/>
        <w:ind w:left="845.8078002929688" w:right="579.073486328125" w:hanging="356.24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Utilizzare correttamente il linguaggio specifico per descrivere i compiti e le relazioni tra gli  organuli delle cellule eucariotiche.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914337158203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7050657272339" w:lineRule="auto"/>
        <w:ind w:left="850.88623046875" w:right="149.517822265625" w:hanging="361.324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la connessione tra struttura della membrana plasmatica e meccanismi di trasporto  passivo e attivo.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79052734375" w:line="243.38029861450195" w:lineRule="auto"/>
        <w:ind w:left="489.56146240234375" w:right="529.952392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le connessioni tra glicolisi e fermentazione, tra glicolisi e respirazione cellulare.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il ruolo della fotosintesi nella vita delle piante e degli eterotrofi.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21777343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Dalle biomolecole alle cellule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cellule procariotiche ed eucariotiche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nucleo e i ribosomi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citoscheletro, le ciglia e i flagelli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membrana plasmatica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trasporto di membrana: attivo e passivo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meccanismi di trasporto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sistema delle membrane interne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074218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funzione dei lisosomi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cellula consuma e rigenera ATP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glicolisi 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respirazione cellulare, un processo aerobico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fermentazione: un’alternativa anaerobica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cellule vegetali e la fotosintesi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5683593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4: LA DIVISIONE CELLULARE E LA RIPRODUZIONE.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7268066406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35.77484130859375" w:lineRule="auto"/>
        <w:ind w:left="489.56146240234375" w:right="478.728027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Correlare e distinguere i fenomeni di riproduzione dell’organismo e di divisione cellulare.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gli aspetti comuni e le differenze tra eucarioti e procarioti per quanto riguarda il  meccanismo di divisione cellulare.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Conoscere le funzioni di mitosi e meiosi nel corpo umano.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Mettere a confronto mitosi e meiosi.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le relazioni tra meiosi, riproduzione sessuata e variabilità.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divisione cellulare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scissione binaria nei procarioti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ciclo cellulare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spiralizzazione del DNA eucariotico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mitosi e la citodieresi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riproduzione sessuata: meiosi e fecondazione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meiosi 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risultato della meiosi: ogni gamete è unico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cariotipo 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599121093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5 LE BASI DELLA GENETICA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72692871093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30615234375" w:line="228.16981315612793" w:lineRule="auto"/>
        <w:ind w:left="845.8078002929688" w:right="546.702880859375" w:hanging="356.24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 applicare correttamente le leggi dell’ereditarietà per prevedere i genotipi e i fenotipi  della discendenza.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28.16954135894775" w:lineRule="auto"/>
        <w:ind w:left="846.9117736816406" w:right="184.625244140625" w:hanging="357.3503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Applicare le leggi legate allo studio di caratteri umani monogenici individuando anche i casi di  codominanza, poliallelia e dominanza incompleta.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28.09711456298828" w:lineRule="auto"/>
        <w:ind w:left="846.0285949707031" w:right="158.382568359375" w:hanging="356.46713256835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Utilizzare correttamente il concetto di “portatore sano” nell’ambito delle malattie umane legate  ad alleli recessivi.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0263671875" w:line="228.169527053833" w:lineRule="auto"/>
        <w:ind w:left="852.8733825683594" w:right="331.234130859375" w:hanging="363.311920166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le relazioni tra cromosomi e geni, tra genotipo e fenotipo nei casi di eredità umana  legata al sesso.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.09043884277344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genetica e i caratteri ereditari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leggi di Mendel (la dominanza, la segregazione)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conseguenze delle leggi di Mendel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fenotipo dipende dal genotipo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Studiare gli incroci attraverso il quadrato di Punnett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malattie genetiche umane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Dominanza incompleta, codominanza, allelìa multipla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terza legge di Mendel: l’assortimento indipendente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malattie legate al sesso: daltonismo ed emofilia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6: IL DNA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3273925781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2.29491233825684" w:lineRule="auto"/>
        <w:ind w:left="489.56146240234375" w:right="2155.48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le relazioni tra la struttura del DNA e le funzioni che svolge.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l’importanza dell’RNA nel processo di sintesi proteica.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la struttura dei nucleotidi.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216308593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struttura della molecola di DNA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replicazione del DNA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Dai geni alle proteine: trascrizione e traduzione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L’alterazione del DNA: le mutazioni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virus, parassiti della cellula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biotecnologie e la manipolazione del DNA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726074218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7: LA CIRCOLAZIONE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60009765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l’organizzazione del sistema cardiovascolare.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le relazioni struttura/funzione di arterie, vene, capillari.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le fasi del ciclo cardiaco.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le funzioni dei componenti del sangue.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30.3424596786499" w:lineRule="auto"/>
        <w:ind w:left="846.9117736816406" w:right="1140.46875" w:hanging="357.3503112792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le funzioni del sistema linfatico e spiegare come si integra con il sistema  cardiovascolare.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21118164062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struttura e le funzioni dell’apparato cardiovascolare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circolazione sistemica e la circolazione polmonare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percorso del sangue nel corpo umano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ciclo cardiaco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501464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L’attività elettrica del cuore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composizione del sangue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globuli rossi e il trasporto di ossigeno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globuli bianchi e le difese immunitarie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piastrine e la coagulazione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MODULO 8: LA DIGESTIONE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44653320312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Competenze finali del modulo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465026855468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l’organizzazione e le funzioni dell’apparato digerente.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Distinguere la digestione meccanica dalla digestione chimica.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40380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che cos’è e come avviene l’assorbimento.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2063446044922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il ruolo di pancreas e fegato.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2709960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i nutrienti essenziali e descrivere le funzioni di ioni e vitamine.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Contenuti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struttura e le funzioni dell’apparato digerente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L’inizio della digestione: la bocca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digestione nello stomaco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digestione e l’assorbimento nell’intestino tenue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L’eliminazione dei residui della digestione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80273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nutrienti essenziali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dieta e l’alimentazione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904296875" w:line="240" w:lineRule="auto"/>
        <w:ind w:left="127.3151397705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OBIETTIVI MINIMI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26708984375" w:line="241.20732307434082" w:lineRule="auto"/>
        <w:ind w:left="489.56146240234375" w:right="2083.0627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e descrivere le caratteristiche comuni di tutti gli esseri viventi.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Spiegare l’importanza dell’acqua per la vita.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708984375" w:line="235.77548503875732" w:lineRule="auto"/>
        <w:ind w:left="489.56146240234375" w:right="502.79418945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Catalogare e distinguere le biomolecole in base alla composizione e alla funzione.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che tutte le biomolecole sono necessarie per il corretto funzionamento delle  cellule del corpo umano.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135253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Distinguere polimeri e monomeri.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i diversi tipi di cellule in base alle strutture presenti.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28.16895484924316" w:lineRule="auto"/>
        <w:ind w:left="850.88623046875" w:right="149.517822265625" w:hanging="361.32476806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la connessione tra struttura della membrana plasmatica e meccanismi di trasporto  passivo e attivo.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1.9321060180664" w:lineRule="auto"/>
        <w:ind w:left="489.56146240234375" w:right="531.282958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Individuare le connessioni tra glicolisi e fermentazione, tra glicolisi e respirazione cellulare.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Riconoscere il ruolo della fotosintesi nella vita delle piante e degli eterotrofi.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Correlare e distinguere i fenomeni di riproduzione dell’organismo e di divisione cellulare.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Conoscere le funzioni di mitosi e meiosi nel corpo umano.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74853515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le relazioni tra meiosi, riproduzione sessuata e variabilità.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28.16949844360352" w:lineRule="auto"/>
        <w:ind w:left="845.8078002929688" w:right="552.032470703125" w:hanging="356.24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Saper applicare correttamente le leggi dell’ereditarietà per prevedere i genotipi e i fenotipi  della discendenza.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41.2077808380127" w:lineRule="auto"/>
        <w:ind w:left="489.56146240234375" w:right="2155.48339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Comprendere le relazioni tra la struttura del DNA e le funzioni che svolge.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l’organizzazione del sistema cardiovascolare.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152587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le funzioni dei componenti del sangue.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55859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Descrivere l’organizzazione e le funzioni dell’apparato digerente.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2939453125" w:line="240" w:lineRule="auto"/>
        <w:ind w:left="132.83515930175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METODOLOGIE DIDATTICHE E STRUMENTI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.599945068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Lezione frontale e/o interattiva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0986328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Lettura del libro di testo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196289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Riepilogo e ripasso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668457031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Esercitazioni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72680664062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Audiovisivi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4.38072204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Prova di verifica 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Test strutturati e/o semistrutturati o verifica orale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2659912109375" w:line="240" w:lineRule="auto"/>
        <w:ind w:left="134.38072204589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RISORSE E MATERIALI: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14715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Testo in uso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14715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Presentazioni sulla piattaforma Classroom, video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147155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🕮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Lavagna LIM e/o pc.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.92654418945312" w:line="240" w:lineRule="auto"/>
        <w:ind w:left="117.599945068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ATTIVITA’ DI RECUPERO: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46502685546875" w:line="240" w:lineRule="auto"/>
        <w:ind w:left="489.561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itinere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2.4062347412109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5.484771728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Data 09/10/2022 Docente: Rossana CASORELLI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65.125732421875" w:line="240" w:lineRule="auto"/>
        <w:ind w:left="0" w:right="102.799072265625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 </w:t>
      </w:r>
    </w:p>
    <w:sectPr>
      <w:pgSz w:h="16820" w:w="11900" w:orient="portrait"/>
      <w:pgMar w:bottom="755.9999847412109" w:top="1396.8017578125" w:left="1015.2000427246094" w:right="739.600830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